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A69" w:rsidRPr="00CC2148" w:rsidRDefault="00CF2A69" w:rsidP="00CC214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HAnsi" w:eastAsia="Times New Roman" w:hAnsiTheme="majorHAnsi" w:cs="Courier New"/>
          <w:b/>
          <w:color w:val="1F1F1F"/>
          <w:sz w:val="28"/>
          <w:szCs w:val="28"/>
          <w:lang w:val="uz-Cyrl-UZ" w:eastAsia="ru-RU"/>
        </w:rPr>
      </w:pPr>
      <w:r w:rsidRPr="00CC2148">
        <w:rPr>
          <w:rFonts w:asciiTheme="majorHAnsi" w:eastAsia="Times New Roman" w:hAnsiTheme="majorHAnsi" w:cs="Courier New"/>
          <w:b/>
          <w:color w:val="1F1F1F"/>
          <w:sz w:val="28"/>
          <w:szCs w:val="28"/>
          <w:lang w:val="uz-Cyrl-UZ" w:eastAsia="ru-RU"/>
        </w:rPr>
        <w:t>ЭЪЛОН (ТАНЛОВ)</w:t>
      </w:r>
    </w:p>
    <w:p w:rsidR="00CF2A69" w:rsidRPr="00CC2148" w:rsidRDefault="00CF2A69" w:rsidP="00CC214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color w:val="1F1F1F"/>
          <w:sz w:val="28"/>
          <w:szCs w:val="28"/>
          <w:lang w:val="uz-Latn-UZ" w:eastAsia="ru-RU"/>
        </w:rPr>
      </w:pPr>
    </w:p>
    <w:p w:rsidR="00F937AF" w:rsidRPr="00CC2148" w:rsidRDefault="00CF2A69" w:rsidP="00CC2148">
      <w:pPr>
        <w:spacing w:after="0" w:line="240" w:lineRule="auto"/>
        <w:jc w:val="both"/>
        <w:rPr>
          <w:rFonts w:asciiTheme="majorHAnsi" w:eastAsia="Times New Roman" w:hAnsiTheme="majorHAnsi" w:cs="Courier New"/>
          <w:color w:val="1F1F1F"/>
          <w:sz w:val="28"/>
          <w:szCs w:val="28"/>
          <w:lang w:val="uz-Latn-UZ" w:eastAsia="ru-RU"/>
        </w:rPr>
      </w:pPr>
      <w:r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Cyrl-UZ" w:eastAsia="ru-RU"/>
        </w:rPr>
        <w:t xml:space="preserve">Ташқи аудит </w:t>
      </w:r>
      <w:r w:rsidR="00EC269E"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Cyrl-UZ" w:eastAsia="ru-RU"/>
        </w:rPr>
        <w:t>ўтказиш учун аудиторлик ташкилотини танлаш учун Қўқон шаҳар “Деҳқон бозори” АЖ</w:t>
      </w:r>
      <w:r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Latn-UZ" w:eastAsia="ru-RU"/>
        </w:rPr>
        <w:t xml:space="preserve"> 2026</w:t>
      </w:r>
      <w:r w:rsidR="00EC269E"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Cyrl-UZ" w:eastAsia="ru-RU"/>
        </w:rPr>
        <w:t xml:space="preserve"> йил учун молиявий-хўжалик фаолиятининг ташқи аудитини ўтказиш учун аудиторлик ташкилотини танлаш бўйича</w:t>
      </w:r>
      <w:r w:rsidR="007D3469"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Cyrl-UZ" w:eastAsia="ru-RU"/>
        </w:rPr>
        <w:t xml:space="preserve"> танлов эълон қилади</w:t>
      </w:r>
      <w:r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Latn-UZ" w:eastAsia="ru-RU"/>
        </w:rPr>
        <w:t>.</w:t>
      </w:r>
    </w:p>
    <w:p w:rsidR="007D3469" w:rsidRPr="00CC2148" w:rsidRDefault="007D3469" w:rsidP="00CC2148">
      <w:pPr>
        <w:spacing w:after="0" w:line="240" w:lineRule="auto"/>
        <w:jc w:val="both"/>
        <w:rPr>
          <w:rFonts w:asciiTheme="majorHAnsi" w:eastAsia="Times New Roman" w:hAnsiTheme="majorHAnsi" w:cs="Courier New"/>
          <w:color w:val="1F1F1F"/>
          <w:sz w:val="28"/>
          <w:szCs w:val="28"/>
          <w:lang w:val="uz-Latn-UZ" w:eastAsia="ru-RU"/>
        </w:rPr>
      </w:pPr>
    </w:p>
    <w:p w:rsidR="007D3469" w:rsidRPr="00CC2148" w:rsidRDefault="007D3469" w:rsidP="00CC2148">
      <w:pPr>
        <w:spacing w:after="0" w:line="240" w:lineRule="auto"/>
        <w:jc w:val="both"/>
        <w:rPr>
          <w:rFonts w:asciiTheme="majorHAnsi" w:eastAsia="Times New Roman" w:hAnsiTheme="majorHAnsi" w:cs="Courier New"/>
          <w:color w:val="1F1F1F"/>
          <w:sz w:val="28"/>
          <w:szCs w:val="28"/>
          <w:lang w:val="uz-Latn-UZ" w:eastAsia="ru-RU"/>
        </w:rPr>
      </w:pPr>
      <w:r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Cyrl-UZ" w:eastAsia="ru-RU"/>
        </w:rPr>
        <w:t xml:space="preserve">Танлов мақсади: </w:t>
      </w:r>
      <w:r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Latn-UZ" w:eastAsia="ru-RU"/>
        </w:rPr>
        <w:t xml:space="preserve">[NAS/IFRS] </w:t>
      </w:r>
      <w:r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Cyrl-UZ" w:eastAsia="ru-RU"/>
        </w:rPr>
        <w:t xml:space="preserve">ва Халқаро Аудит Стандартларига </w:t>
      </w:r>
      <w:r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Latn-UZ" w:eastAsia="ru-RU"/>
        </w:rPr>
        <w:t>(</w:t>
      </w:r>
      <w:r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Cyrl-UZ" w:eastAsia="ru-RU"/>
        </w:rPr>
        <w:t>ХАС</w:t>
      </w:r>
      <w:r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Latn-UZ" w:eastAsia="ru-RU"/>
        </w:rPr>
        <w:t xml:space="preserve">) </w:t>
      </w:r>
      <w:r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Cyrl-UZ" w:eastAsia="ru-RU"/>
        </w:rPr>
        <w:t xml:space="preserve">мувофиқ тузилган молиявий ҳисоботлар учун ташқи аудит хизматларини кўрсатиш, шунингдек, асосий фаолият кўрсаткичларини </w:t>
      </w:r>
      <w:r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Latn-UZ" w:eastAsia="ru-RU"/>
        </w:rPr>
        <w:t>(KPI)</w:t>
      </w:r>
      <w:r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Cyrl-UZ" w:eastAsia="ru-RU"/>
        </w:rPr>
        <w:t xml:space="preserve"> текшириш</w:t>
      </w:r>
      <w:r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Latn-UZ" w:eastAsia="ru-RU"/>
        </w:rPr>
        <w:t>.</w:t>
      </w:r>
    </w:p>
    <w:p w:rsidR="00150217" w:rsidRPr="00CC2148" w:rsidRDefault="00150217" w:rsidP="00CC2148">
      <w:pPr>
        <w:spacing w:after="0" w:line="240" w:lineRule="auto"/>
        <w:jc w:val="both"/>
        <w:rPr>
          <w:rFonts w:asciiTheme="majorHAnsi" w:eastAsia="Times New Roman" w:hAnsiTheme="majorHAnsi" w:cs="Courier New"/>
          <w:color w:val="1F1F1F"/>
          <w:sz w:val="28"/>
          <w:szCs w:val="28"/>
          <w:lang w:val="uz-Latn-UZ" w:eastAsia="ru-RU"/>
        </w:rPr>
      </w:pPr>
    </w:p>
    <w:p w:rsidR="00150217" w:rsidRPr="00CC2148" w:rsidRDefault="00150217" w:rsidP="00CC214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color w:val="1F1F1F"/>
          <w:sz w:val="28"/>
          <w:szCs w:val="28"/>
          <w:lang w:val="uz-Latn-UZ" w:eastAsia="ru-RU"/>
        </w:rPr>
      </w:pPr>
      <w:r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Cyrl-UZ" w:eastAsia="ru-RU"/>
        </w:rPr>
        <w:t>Танлов иштирокчилари учун асосий талаблар</w:t>
      </w:r>
      <w:r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Latn-UZ" w:eastAsia="ru-RU"/>
        </w:rPr>
        <w:t>:</w:t>
      </w:r>
    </w:p>
    <w:p w:rsidR="00150217" w:rsidRPr="00CC2148" w:rsidRDefault="00150217" w:rsidP="00CC214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color w:val="1F1F1F"/>
          <w:sz w:val="28"/>
          <w:szCs w:val="28"/>
          <w:lang w:val="uz-Latn-UZ" w:eastAsia="ru-RU"/>
        </w:rPr>
      </w:pPr>
      <w:r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Latn-UZ" w:eastAsia="ru-RU"/>
        </w:rPr>
        <w:t xml:space="preserve">• </w:t>
      </w:r>
      <w:r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Cyrl-UZ" w:eastAsia="ru-RU"/>
        </w:rPr>
        <w:t>Ўзбекистон Республикасида аудиторлик фаолиятини амалга ошириш учун лицензия</w:t>
      </w:r>
      <w:r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Latn-UZ" w:eastAsia="ru-RU"/>
        </w:rPr>
        <w:t>.</w:t>
      </w:r>
    </w:p>
    <w:p w:rsidR="00150217" w:rsidRPr="00CC2148" w:rsidRDefault="00150217" w:rsidP="00CC214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color w:val="1F1F1F"/>
          <w:sz w:val="28"/>
          <w:szCs w:val="28"/>
          <w:lang w:val="uz-Latn-UZ" w:eastAsia="ru-RU"/>
        </w:rPr>
      </w:pPr>
      <w:r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Latn-UZ" w:eastAsia="ru-RU"/>
        </w:rPr>
        <w:t xml:space="preserve">• </w:t>
      </w:r>
      <w:r w:rsidR="00A27A8C"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Cyrl-UZ" w:eastAsia="ru-RU"/>
        </w:rPr>
        <w:t xml:space="preserve">Ходимлар аудиторлик малака сертификатларига </w:t>
      </w:r>
      <w:r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Latn-UZ" w:eastAsia="ru-RU"/>
        </w:rPr>
        <w:t>(</w:t>
      </w:r>
      <w:r w:rsidR="00A27A8C"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Cyrl-UZ" w:eastAsia="ru-RU"/>
        </w:rPr>
        <w:t>жумладан</w:t>
      </w:r>
      <w:r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Latn-UZ" w:eastAsia="ru-RU"/>
        </w:rPr>
        <w:t xml:space="preserve">, ACCA, CPA va DipIFR </w:t>
      </w:r>
      <w:r w:rsidR="00A27A8C"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Cyrl-UZ" w:eastAsia="ru-RU"/>
        </w:rPr>
        <w:t>каби халқаро сертификатларга</w:t>
      </w:r>
      <w:r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Latn-UZ" w:eastAsia="ru-RU"/>
        </w:rPr>
        <w:t xml:space="preserve">) </w:t>
      </w:r>
      <w:r w:rsidR="00A27A8C"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Cyrl-UZ" w:eastAsia="ru-RU"/>
        </w:rPr>
        <w:t>эга бўлиши керак</w:t>
      </w:r>
      <w:r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Latn-UZ" w:eastAsia="ru-RU"/>
        </w:rPr>
        <w:t>.</w:t>
      </w:r>
    </w:p>
    <w:p w:rsidR="00150217" w:rsidRPr="00CC2148" w:rsidRDefault="00150217" w:rsidP="00CC214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color w:val="1F1F1F"/>
          <w:sz w:val="28"/>
          <w:szCs w:val="28"/>
          <w:lang w:val="uz-Latn-UZ" w:eastAsia="ru-RU"/>
        </w:rPr>
      </w:pPr>
      <w:r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Latn-UZ" w:eastAsia="ru-RU"/>
        </w:rPr>
        <w:t xml:space="preserve">• </w:t>
      </w:r>
      <w:r w:rsidR="001D5FC7"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Cyrl-UZ" w:eastAsia="ru-RU"/>
        </w:rPr>
        <w:t xml:space="preserve">Шу каби компанияларни текшириш тажрибаси </w:t>
      </w:r>
      <w:r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Latn-UZ" w:eastAsia="ru-RU"/>
        </w:rPr>
        <w:t>(</w:t>
      </w:r>
      <w:r w:rsidR="001D5FC7"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Cyrl-UZ" w:eastAsia="ru-RU"/>
        </w:rPr>
        <w:t>камида уч йил</w:t>
      </w:r>
      <w:r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Latn-UZ" w:eastAsia="ru-RU"/>
        </w:rPr>
        <w:t>).</w:t>
      </w:r>
    </w:p>
    <w:p w:rsidR="00150217" w:rsidRPr="00CC2148" w:rsidRDefault="00150217" w:rsidP="00CC2148">
      <w:pPr>
        <w:spacing w:after="0" w:line="240" w:lineRule="auto"/>
        <w:jc w:val="both"/>
        <w:rPr>
          <w:rFonts w:asciiTheme="majorHAnsi" w:eastAsia="Times New Roman" w:hAnsiTheme="majorHAnsi" w:cs="Arial"/>
          <w:b/>
          <w:bCs/>
          <w:sz w:val="28"/>
          <w:szCs w:val="28"/>
          <w:lang w:val="uz-Latn-UZ" w:eastAsia="ru-RU"/>
        </w:rPr>
      </w:pPr>
      <w:r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Latn-UZ" w:eastAsia="ru-RU"/>
        </w:rPr>
        <w:t xml:space="preserve">• </w:t>
      </w:r>
      <w:r w:rsidR="001D5FC7"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Cyrl-UZ" w:eastAsia="ru-RU"/>
        </w:rPr>
        <w:t>Бенуқсон ишбилармонлик обрўси</w:t>
      </w:r>
      <w:r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Latn-UZ" w:eastAsia="ru-RU"/>
        </w:rPr>
        <w:t>.</w:t>
      </w:r>
    </w:p>
    <w:p w:rsidR="00F937AF" w:rsidRPr="00CC2148" w:rsidRDefault="00F937AF" w:rsidP="00CC2148">
      <w:pPr>
        <w:spacing w:after="0" w:line="240" w:lineRule="auto"/>
        <w:jc w:val="both"/>
        <w:rPr>
          <w:rFonts w:asciiTheme="majorHAnsi" w:eastAsia="Times New Roman" w:hAnsiTheme="majorHAnsi" w:cs="Arial"/>
          <w:b/>
          <w:bCs/>
          <w:sz w:val="28"/>
          <w:szCs w:val="28"/>
          <w:lang w:val="uz-Latn-UZ" w:eastAsia="ru-RU"/>
        </w:rPr>
      </w:pPr>
    </w:p>
    <w:p w:rsidR="001D5FC7" w:rsidRPr="00CC2148" w:rsidRDefault="001D5FC7" w:rsidP="00CC214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color w:val="1F1F1F"/>
          <w:sz w:val="28"/>
          <w:szCs w:val="28"/>
          <w:lang w:val="uz-Latn-UZ" w:eastAsia="ru-RU"/>
        </w:rPr>
      </w:pPr>
      <w:r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Cyrl-UZ" w:eastAsia="ru-RU"/>
        </w:rPr>
        <w:t>Танловда иштирок этиш учун зарур бўлган ҳужжатлар рўйхати</w:t>
      </w:r>
      <w:r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Latn-UZ" w:eastAsia="ru-RU"/>
        </w:rPr>
        <w:t>:</w:t>
      </w:r>
    </w:p>
    <w:p w:rsidR="001D5FC7" w:rsidRPr="00CC2148" w:rsidRDefault="001D5FC7" w:rsidP="00CC214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color w:val="1F1F1F"/>
          <w:sz w:val="28"/>
          <w:szCs w:val="28"/>
          <w:lang w:val="uz-Latn-UZ" w:eastAsia="ru-RU"/>
        </w:rPr>
      </w:pPr>
      <w:r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Latn-UZ" w:eastAsia="ru-RU"/>
        </w:rPr>
        <w:t xml:space="preserve">1. </w:t>
      </w:r>
      <w:r w:rsidR="00972654"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Cyrl-UZ" w:eastAsia="ru-RU"/>
        </w:rPr>
        <w:t xml:space="preserve">Танловда иштирок этиш учун ариза </w:t>
      </w:r>
      <w:r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Latn-UZ" w:eastAsia="ru-RU"/>
        </w:rPr>
        <w:t>(</w:t>
      </w:r>
      <w:r w:rsidR="00972654"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Cyrl-UZ" w:eastAsia="ru-RU"/>
        </w:rPr>
        <w:t xml:space="preserve">хизматлар нархи </w:t>
      </w:r>
      <w:r w:rsidR="00EE1BF1">
        <w:rPr>
          <w:rFonts w:asciiTheme="majorHAnsi" w:eastAsia="Times New Roman" w:hAnsiTheme="majorHAnsi" w:cs="Courier New"/>
          <w:color w:val="1F1F1F"/>
          <w:sz w:val="28"/>
          <w:szCs w:val="28"/>
          <w:lang w:val="uz-Cyrl-UZ" w:eastAsia="ru-RU"/>
        </w:rPr>
        <w:t>к</w:t>
      </w:r>
      <w:r w:rsidR="00341B6D"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Cyrl-UZ" w:eastAsia="ru-RU"/>
        </w:rPr>
        <w:t>ўрсатилган ҳолда</w:t>
      </w:r>
      <w:r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Latn-UZ" w:eastAsia="ru-RU"/>
        </w:rPr>
        <w:t>).</w:t>
      </w:r>
    </w:p>
    <w:p w:rsidR="001D5FC7" w:rsidRPr="00CC2148" w:rsidRDefault="001D5FC7" w:rsidP="00CC214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color w:val="1F1F1F"/>
          <w:sz w:val="28"/>
          <w:szCs w:val="28"/>
          <w:lang w:val="uz-Latn-UZ" w:eastAsia="ru-RU"/>
        </w:rPr>
      </w:pPr>
      <w:r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Latn-UZ" w:eastAsia="ru-RU"/>
        </w:rPr>
        <w:t xml:space="preserve">2. </w:t>
      </w:r>
      <w:r w:rsidR="00341B6D"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Cyrl-UZ" w:eastAsia="ru-RU"/>
        </w:rPr>
        <w:t>Аудит лицензиясининг нусхаси</w:t>
      </w:r>
      <w:r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Latn-UZ" w:eastAsia="ru-RU"/>
        </w:rPr>
        <w:t>.</w:t>
      </w:r>
    </w:p>
    <w:p w:rsidR="001D5FC7" w:rsidRPr="00CC2148" w:rsidRDefault="001D5FC7" w:rsidP="00CC214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color w:val="1F1F1F"/>
          <w:sz w:val="28"/>
          <w:szCs w:val="28"/>
          <w:lang w:val="uz-Latn-UZ" w:eastAsia="ru-RU"/>
        </w:rPr>
      </w:pPr>
      <w:r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Latn-UZ" w:eastAsia="ru-RU"/>
        </w:rPr>
        <w:t xml:space="preserve">3. </w:t>
      </w:r>
      <w:r w:rsidR="00341B6D"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Cyrl-UZ" w:eastAsia="ru-RU"/>
        </w:rPr>
        <w:t xml:space="preserve">Давлат рўйхатидан ўтказилганлиги тўғрисидаги гувоҳноманинг </w:t>
      </w:r>
      <w:r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Latn-UZ" w:eastAsia="ru-RU"/>
        </w:rPr>
        <w:t>(</w:t>
      </w:r>
      <w:r w:rsidR="00341B6D"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Cyrl-UZ" w:eastAsia="ru-RU"/>
        </w:rPr>
        <w:t>СТИР</w:t>
      </w:r>
      <w:r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Latn-UZ" w:eastAsia="ru-RU"/>
        </w:rPr>
        <w:t xml:space="preserve">) </w:t>
      </w:r>
      <w:r w:rsidR="00341B6D"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Cyrl-UZ" w:eastAsia="ru-RU"/>
        </w:rPr>
        <w:t>нусхаси</w:t>
      </w:r>
      <w:r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Latn-UZ" w:eastAsia="ru-RU"/>
        </w:rPr>
        <w:t>.</w:t>
      </w:r>
    </w:p>
    <w:p w:rsidR="001D5FC7" w:rsidRPr="00CC2148" w:rsidRDefault="001D5FC7" w:rsidP="00CC214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color w:val="1F1F1F"/>
          <w:sz w:val="28"/>
          <w:szCs w:val="28"/>
          <w:lang w:val="uz-Latn-UZ" w:eastAsia="ru-RU"/>
        </w:rPr>
      </w:pPr>
      <w:r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Latn-UZ" w:eastAsia="ru-RU"/>
        </w:rPr>
        <w:t xml:space="preserve">4. </w:t>
      </w:r>
      <w:r w:rsidR="00341B6D"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Cyrl-UZ" w:eastAsia="ru-RU"/>
        </w:rPr>
        <w:t xml:space="preserve">Аудиторлик ташкилоти ҳақида маълумот </w:t>
      </w:r>
      <w:r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Latn-UZ" w:eastAsia="ru-RU"/>
        </w:rPr>
        <w:t>(</w:t>
      </w:r>
      <w:r w:rsidR="00341B6D"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Cyrl-UZ" w:eastAsia="ru-RU"/>
        </w:rPr>
        <w:t>портфолио</w:t>
      </w:r>
      <w:r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Latn-UZ" w:eastAsia="ru-RU"/>
        </w:rPr>
        <w:t>,</w:t>
      </w:r>
      <w:r w:rsidR="00341B6D"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Cyrl-UZ" w:eastAsia="ru-RU"/>
        </w:rPr>
        <w:t xml:space="preserve"> иш тажрибаси</w:t>
      </w:r>
      <w:r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Latn-UZ" w:eastAsia="ru-RU"/>
        </w:rPr>
        <w:t>).</w:t>
      </w:r>
    </w:p>
    <w:p w:rsidR="001D5FC7" w:rsidRPr="00CC2148" w:rsidRDefault="001D5FC7" w:rsidP="00CC214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color w:val="1F1F1F"/>
          <w:sz w:val="28"/>
          <w:szCs w:val="28"/>
          <w:lang w:val="uz-Latn-UZ" w:eastAsia="ru-RU"/>
        </w:rPr>
      </w:pPr>
      <w:r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Latn-UZ" w:eastAsia="ru-RU"/>
        </w:rPr>
        <w:t xml:space="preserve">5. </w:t>
      </w:r>
      <w:r w:rsidR="00163354"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Cyrl-UZ" w:eastAsia="ru-RU"/>
        </w:rPr>
        <w:t>Аудитор малака сертификатининг нусхалари</w:t>
      </w:r>
      <w:r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Latn-UZ" w:eastAsia="ru-RU"/>
        </w:rPr>
        <w:t>.</w:t>
      </w:r>
    </w:p>
    <w:p w:rsidR="00F937AF" w:rsidRPr="00CC2148" w:rsidRDefault="001D5FC7" w:rsidP="00CC2148">
      <w:pPr>
        <w:spacing w:after="0" w:line="240" w:lineRule="auto"/>
        <w:jc w:val="both"/>
        <w:rPr>
          <w:rFonts w:asciiTheme="majorHAnsi" w:eastAsia="Times New Roman" w:hAnsiTheme="majorHAnsi" w:cs="Arial"/>
          <w:b/>
          <w:bCs/>
          <w:sz w:val="28"/>
          <w:szCs w:val="28"/>
          <w:lang w:val="uz-Latn-UZ" w:eastAsia="ru-RU"/>
        </w:rPr>
      </w:pPr>
      <w:r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Latn-UZ" w:eastAsia="ru-RU"/>
        </w:rPr>
        <w:t xml:space="preserve">6. </w:t>
      </w:r>
      <w:r w:rsidR="00163354"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Cyrl-UZ" w:eastAsia="ru-RU"/>
        </w:rPr>
        <w:t xml:space="preserve">Аудит </w:t>
      </w:r>
      <w:r w:rsidR="00EE1BF1">
        <w:rPr>
          <w:rFonts w:asciiTheme="majorHAnsi" w:eastAsia="Times New Roman" w:hAnsiTheme="majorHAnsi" w:cs="Courier New"/>
          <w:color w:val="1F1F1F"/>
          <w:sz w:val="28"/>
          <w:szCs w:val="28"/>
          <w:lang w:val="uz-Cyrl-UZ" w:eastAsia="ru-RU"/>
        </w:rPr>
        <w:t>ў</w:t>
      </w:r>
      <w:r w:rsidR="00163354"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Cyrl-UZ" w:eastAsia="ru-RU"/>
        </w:rPr>
        <w:t>тказишга розилик тўғрисидаги кафолат хати</w:t>
      </w:r>
      <w:r w:rsidRPr="00CC2148">
        <w:rPr>
          <w:rFonts w:asciiTheme="majorHAnsi" w:eastAsia="Times New Roman" w:hAnsiTheme="majorHAnsi" w:cs="Courier New"/>
          <w:color w:val="1F1F1F"/>
          <w:sz w:val="28"/>
          <w:szCs w:val="28"/>
          <w:lang w:val="uz-Latn-UZ" w:eastAsia="ru-RU"/>
        </w:rPr>
        <w:t>.</w:t>
      </w:r>
    </w:p>
    <w:p w:rsidR="00F937AF" w:rsidRPr="00CC2148" w:rsidRDefault="00F937AF" w:rsidP="00CC2148">
      <w:pPr>
        <w:spacing w:after="0" w:line="240" w:lineRule="auto"/>
        <w:jc w:val="both"/>
        <w:rPr>
          <w:rFonts w:asciiTheme="majorHAnsi" w:eastAsia="Times New Roman" w:hAnsiTheme="majorHAnsi" w:cs="Arial"/>
          <w:b/>
          <w:bCs/>
          <w:sz w:val="28"/>
          <w:szCs w:val="28"/>
          <w:lang w:val="uz-Cyrl-UZ" w:eastAsia="ru-RU"/>
        </w:rPr>
      </w:pPr>
      <w:bookmarkStart w:id="0" w:name="_GoBack"/>
      <w:bookmarkEnd w:id="0"/>
    </w:p>
    <w:p w:rsidR="006B2E56" w:rsidRPr="00CC2148" w:rsidRDefault="006B2E56" w:rsidP="00CC2148">
      <w:pPr>
        <w:pStyle w:val="HTML"/>
        <w:shd w:val="clear" w:color="auto" w:fill="F8F9FA"/>
        <w:jc w:val="both"/>
        <w:rPr>
          <w:rStyle w:val="y2iqfc"/>
          <w:rFonts w:asciiTheme="majorHAnsi" w:hAnsiTheme="majorHAnsi"/>
          <w:color w:val="1F1F1F"/>
          <w:sz w:val="28"/>
          <w:szCs w:val="28"/>
          <w:lang w:val="uz-Latn-UZ"/>
        </w:rPr>
      </w:pPr>
      <w:r w:rsidRPr="00CC2148">
        <w:rPr>
          <w:rStyle w:val="y2iqfc"/>
          <w:rFonts w:asciiTheme="majorHAnsi" w:hAnsiTheme="majorHAnsi"/>
          <w:color w:val="1F1F1F"/>
          <w:sz w:val="28"/>
          <w:szCs w:val="28"/>
          <w:lang w:val="uz-Cyrl-UZ"/>
        </w:rPr>
        <w:t>Таклифни баҳолаш мезонлари</w:t>
      </w:r>
      <w:r w:rsidRPr="00CC2148">
        <w:rPr>
          <w:rStyle w:val="y2iqfc"/>
          <w:rFonts w:asciiTheme="majorHAnsi" w:hAnsiTheme="majorHAnsi"/>
          <w:color w:val="1F1F1F"/>
          <w:sz w:val="28"/>
          <w:szCs w:val="28"/>
          <w:lang w:val="uz-Latn-UZ"/>
        </w:rPr>
        <w:t>:</w:t>
      </w:r>
    </w:p>
    <w:p w:rsidR="006B2E56" w:rsidRPr="00CC2148" w:rsidRDefault="006B2E56" w:rsidP="00CC2148">
      <w:pPr>
        <w:pStyle w:val="HTML"/>
        <w:shd w:val="clear" w:color="auto" w:fill="F8F9FA"/>
        <w:jc w:val="both"/>
        <w:rPr>
          <w:rStyle w:val="y2iqfc"/>
          <w:rFonts w:asciiTheme="majorHAnsi" w:hAnsiTheme="majorHAnsi"/>
          <w:color w:val="1F1F1F"/>
          <w:sz w:val="28"/>
          <w:szCs w:val="28"/>
          <w:lang w:val="uz-Latn-UZ"/>
        </w:rPr>
      </w:pPr>
      <w:r w:rsidRPr="00CC2148">
        <w:rPr>
          <w:rStyle w:val="y2iqfc"/>
          <w:rFonts w:asciiTheme="majorHAnsi" w:hAnsiTheme="majorHAnsi"/>
          <w:color w:val="1F1F1F"/>
          <w:sz w:val="28"/>
          <w:szCs w:val="28"/>
          <w:lang w:val="uz-Latn-UZ"/>
        </w:rPr>
        <w:t xml:space="preserve">• </w:t>
      </w:r>
      <w:r w:rsidRPr="00CC2148">
        <w:rPr>
          <w:rStyle w:val="y2iqfc"/>
          <w:rFonts w:asciiTheme="majorHAnsi" w:hAnsiTheme="majorHAnsi"/>
          <w:color w:val="1F1F1F"/>
          <w:sz w:val="28"/>
          <w:szCs w:val="28"/>
          <w:lang w:val="uz-Cyrl-UZ"/>
        </w:rPr>
        <w:t>Аудит</w:t>
      </w:r>
      <w:r w:rsidR="002B208F" w:rsidRPr="00CC2148">
        <w:rPr>
          <w:rStyle w:val="y2iqfc"/>
          <w:rFonts w:asciiTheme="majorHAnsi" w:hAnsiTheme="majorHAnsi"/>
          <w:color w:val="1F1F1F"/>
          <w:sz w:val="28"/>
          <w:szCs w:val="28"/>
          <w:lang w:val="uz-Cyrl-UZ"/>
        </w:rPr>
        <w:t xml:space="preserve"> хизматларининг нархи</w:t>
      </w:r>
      <w:r w:rsidRPr="00CC2148">
        <w:rPr>
          <w:rStyle w:val="y2iqfc"/>
          <w:rFonts w:asciiTheme="majorHAnsi" w:hAnsiTheme="majorHAnsi"/>
          <w:color w:val="1F1F1F"/>
          <w:sz w:val="28"/>
          <w:szCs w:val="28"/>
          <w:lang w:val="uz-Latn-UZ"/>
        </w:rPr>
        <w:t>.</w:t>
      </w:r>
    </w:p>
    <w:p w:rsidR="006B2E56" w:rsidRPr="00CC2148" w:rsidRDefault="006B2E56" w:rsidP="00CC2148">
      <w:pPr>
        <w:pStyle w:val="HTML"/>
        <w:shd w:val="clear" w:color="auto" w:fill="F8F9FA"/>
        <w:jc w:val="both"/>
        <w:rPr>
          <w:rStyle w:val="y2iqfc"/>
          <w:rFonts w:asciiTheme="majorHAnsi" w:hAnsiTheme="majorHAnsi"/>
          <w:color w:val="1F1F1F"/>
          <w:sz w:val="28"/>
          <w:szCs w:val="28"/>
          <w:lang w:val="uz-Latn-UZ"/>
        </w:rPr>
      </w:pPr>
      <w:r w:rsidRPr="00CC2148">
        <w:rPr>
          <w:rStyle w:val="y2iqfc"/>
          <w:rFonts w:asciiTheme="majorHAnsi" w:hAnsiTheme="majorHAnsi"/>
          <w:color w:val="1F1F1F"/>
          <w:sz w:val="28"/>
          <w:szCs w:val="28"/>
          <w:lang w:val="uz-Latn-UZ"/>
        </w:rPr>
        <w:t xml:space="preserve">• </w:t>
      </w:r>
      <w:r w:rsidR="002B208F" w:rsidRPr="00CC2148">
        <w:rPr>
          <w:rStyle w:val="y2iqfc"/>
          <w:rFonts w:asciiTheme="majorHAnsi" w:hAnsiTheme="majorHAnsi"/>
          <w:color w:val="1F1F1F"/>
          <w:sz w:val="28"/>
          <w:szCs w:val="28"/>
          <w:lang w:val="uz-Cyrl-UZ"/>
        </w:rPr>
        <w:t>Ходимларнинг малакаси ва тажрибасии</w:t>
      </w:r>
      <w:r w:rsidRPr="00CC2148">
        <w:rPr>
          <w:rStyle w:val="y2iqfc"/>
          <w:rFonts w:asciiTheme="majorHAnsi" w:hAnsiTheme="majorHAnsi"/>
          <w:color w:val="1F1F1F"/>
          <w:sz w:val="28"/>
          <w:szCs w:val="28"/>
          <w:lang w:val="uz-Latn-UZ"/>
        </w:rPr>
        <w:t>.</w:t>
      </w:r>
    </w:p>
    <w:p w:rsidR="006B2E56" w:rsidRPr="00CC2148" w:rsidRDefault="006B2E56" w:rsidP="00CC2148">
      <w:pPr>
        <w:spacing w:after="0" w:line="240" w:lineRule="auto"/>
        <w:jc w:val="both"/>
        <w:rPr>
          <w:rFonts w:asciiTheme="majorHAnsi" w:eastAsia="Times New Roman" w:hAnsiTheme="majorHAnsi" w:cs="Arial"/>
          <w:b/>
          <w:bCs/>
          <w:sz w:val="28"/>
          <w:szCs w:val="28"/>
          <w:lang w:val="uz-Latn-UZ" w:eastAsia="ru-RU"/>
        </w:rPr>
      </w:pPr>
      <w:r w:rsidRPr="00CC2148">
        <w:rPr>
          <w:rStyle w:val="y2iqfc"/>
          <w:rFonts w:asciiTheme="majorHAnsi" w:hAnsiTheme="majorHAnsi"/>
          <w:color w:val="1F1F1F"/>
          <w:sz w:val="28"/>
          <w:szCs w:val="28"/>
          <w:lang w:val="uz-Latn-UZ"/>
        </w:rPr>
        <w:t xml:space="preserve">• </w:t>
      </w:r>
      <w:r w:rsidR="002B208F" w:rsidRPr="00CC2148">
        <w:rPr>
          <w:rStyle w:val="y2iqfc"/>
          <w:rFonts w:asciiTheme="majorHAnsi" w:hAnsiTheme="majorHAnsi"/>
          <w:color w:val="1F1F1F"/>
          <w:sz w:val="28"/>
          <w:szCs w:val="28"/>
          <w:lang w:val="uz-Cyrl-UZ"/>
        </w:rPr>
        <w:t>Хизмат кўрсатиш муддати</w:t>
      </w:r>
      <w:r w:rsidRPr="00CC2148">
        <w:rPr>
          <w:rStyle w:val="y2iqfc"/>
          <w:rFonts w:asciiTheme="majorHAnsi" w:hAnsiTheme="majorHAnsi"/>
          <w:color w:val="1F1F1F"/>
          <w:sz w:val="28"/>
          <w:szCs w:val="28"/>
          <w:lang w:val="uz-Latn-UZ"/>
        </w:rPr>
        <w:t>.</w:t>
      </w:r>
    </w:p>
    <w:p w:rsidR="00F937AF" w:rsidRPr="00CC2148" w:rsidRDefault="00F937AF" w:rsidP="00CC2148">
      <w:pPr>
        <w:spacing w:after="0" w:line="240" w:lineRule="auto"/>
        <w:jc w:val="both"/>
        <w:rPr>
          <w:rFonts w:asciiTheme="majorHAnsi" w:eastAsia="Times New Roman" w:hAnsiTheme="majorHAnsi" w:cs="Arial"/>
          <w:b/>
          <w:bCs/>
          <w:sz w:val="28"/>
          <w:szCs w:val="28"/>
          <w:lang w:val="uz-Cyrl-UZ" w:eastAsia="ru-RU"/>
        </w:rPr>
      </w:pPr>
    </w:p>
    <w:p w:rsidR="00684708" w:rsidRPr="00CC2148" w:rsidRDefault="00684708" w:rsidP="00CC2148">
      <w:pPr>
        <w:pStyle w:val="HTML"/>
        <w:shd w:val="clear" w:color="auto" w:fill="F8F9FA"/>
        <w:jc w:val="both"/>
        <w:rPr>
          <w:rStyle w:val="y2iqfc"/>
          <w:rFonts w:asciiTheme="majorHAnsi" w:hAnsiTheme="majorHAnsi"/>
          <w:color w:val="1F1F1F"/>
          <w:sz w:val="28"/>
          <w:szCs w:val="28"/>
          <w:lang w:val="uz-Latn-UZ"/>
        </w:rPr>
      </w:pPr>
      <w:r w:rsidRPr="00CC2148">
        <w:rPr>
          <w:rStyle w:val="y2iqfc"/>
          <w:rFonts w:asciiTheme="majorHAnsi" w:hAnsiTheme="majorHAnsi"/>
          <w:color w:val="1F1F1F"/>
          <w:sz w:val="28"/>
          <w:szCs w:val="28"/>
          <w:lang w:val="uz-Cyrl-UZ"/>
        </w:rPr>
        <w:t>Таклифларни топширишнинг охирги муддати</w:t>
      </w:r>
      <w:r w:rsidRPr="00CC2148">
        <w:rPr>
          <w:rStyle w:val="y2iqfc"/>
          <w:rFonts w:asciiTheme="majorHAnsi" w:hAnsiTheme="majorHAnsi"/>
          <w:color w:val="1F1F1F"/>
          <w:sz w:val="28"/>
          <w:szCs w:val="28"/>
          <w:lang w:val="uz-Latn-UZ"/>
        </w:rPr>
        <w:t>: 2026-</w:t>
      </w:r>
      <w:r w:rsidRPr="00CC2148">
        <w:rPr>
          <w:rStyle w:val="y2iqfc"/>
          <w:rFonts w:asciiTheme="majorHAnsi" w:hAnsiTheme="majorHAnsi"/>
          <w:color w:val="1F1F1F"/>
          <w:sz w:val="28"/>
          <w:szCs w:val="28"/>
          <w:lang w:val="uz-Cyrl-UZ"/>
        </w:rPr>
        <w:t>йил</w:t>
      </w:r>
      <w:r w:rsidRPr="00CC2148">
        <w:rPr>
          <w:rStyle w:val="y2iqfc"/>
          <w:rFonts w:asciiTheme="majorHAnsi" w:hAnsiTheme="majorHAnsi"/>
          <w:color w:val="1F1F1F"/>
          <w:sz w:val="28"/>
          <w:szCs w:val="28"/>
          <w:lang w:val="uz-Latn-UZ"/>
        </w:rPr>
        <w:t xml:space="preserve"> </w:t>
      </w:r>
      <w:r w:rsidRPr="00CC2148">
        <w:rPr>
          <w:rStyle w:val="y2iqfc"/>
          <w:rFonts w:asciiTheme="majorHAnsi" w:hAnsiTheme="majorHAnsi"/>
          <w:color w:val="1F1F1F"/>
          <w:sz w:val="28"/>
          <w:szCs w:val="28"/>
          <w:lang w:val="uz-Cyrl-UZ"/>
        </w:rPr>
        <w:t>20</w:t>
      </w:r>
      <w:r w:rsidRPr="00CC2148">
        <w:rPr>
          <w:rStyle w:val="y2iqfc"/>
          <w:rFonts w:asciiTheme="majorHAnsi" w:hAnsiTheme="majorHAnsi"/>
          <w:color w:val="1F1F1F"/>
          <w:sz w:val="28"/>
          <w:szCs w:val="28"/>
          <w:lang w:val="uz-Latn-UZ"/>
        </w:rPr>
        <w:t>-</w:t>
      </w:r>
      <w:r w:rsidRPr="00CC2148">
        <w:rPr>
          <w:rStyle w:val="y2iqfc"/>
          <w:rFonts w:asciiTheme="majorHAnsi" w:hAnsiTheme="majorHAnsi"/>
          <w:color w:val="1F1F1F"/>
          <w:sz w:val="28"/>
          <w:szCs w:val="28"/>
          <w:lang w:val="uz-Cyrl-UZ"/>
        </w:rPr>
        <w:t>май</w:t>
      </w:r>
      <w:r w:rsidRPr="00CC2148">
        <w:rPr>
          <w:rStyle w:val="y2iqfc"/>
          <w:rFonts w:asciiTheme="majorHAnsi" w:hAnsiTheme="majorHAnsi"/>
          <w:color w:val="1F1F1F"/>
          <w:sz w:val="28"/>
          <w:szCs w:val="28"/>
          <w:lang w:val="uz-Latn-UZ"/>
        </w:rPr>
        <w:t xml:space="preserve">, </w:t>
      </w:r>
      <w:r w:rsidRPr="00CC2148">
        <w:rPr>
          <w:rStyle w:val="y2iqfc"/>
          <w:rFonts w:asciiTheme="majorHAnsi" w:hAnsiTheme="majorHAnsi"/>
          <w:color w:val="1F1F1F"/>
          <w:sz w:val="28"/>
          <w:szCs w:val="28"/>
          <w:lang w:val="uz-Cyrl-UZ"/>
        </w:rPr>
        <w:t>соат</w:t>
      </w:r>
      <w:r w:rsidRPr="00CC2148">
        <w:rPr>
          <w:rStyle w:val="y2iqfc"/>
          <w:rFonts w:asciiTheme="majorHAnsi" w:hAnsiTheme="majorHAnsi"/>
          <w:color w:val="1F1F1F"/>
          <w:sz w:val="28"/>
          <w:szCs w:val="28"/>
          <w:lang w:val="uz-Latn-UZ"/>
        </w:rPr>
        <w:t xml:space="preserve"> </w:t>
      </w:r>
      <w:r w:rsidRPr="00CC2148">
        <w:rPr>
          <w:rStyle w:val="y2iqfc"/>
          <w:rFonts w:asciiTheme="majorHAnsi" w:hAnsiTheme="majorHAnsi"/>
          <w:color w:val="1F1F1F"/>
          <w:sz w:val="28"/>
          <w:szCs w:val="28"/>
          <w:lang w:val="uz-Cyrl-UZ"/>
        </w:rPr>
        <w:t>0</w:t>
      </w:r>
      <w:r w:rsidRPr="00CC2148">
        <w:rPr>
          <w:rStyle w:val="y2iqfc"/>
          <w:rFonts w:asciiTheme="majorHAnsi" w:hAnsiTheme="majorHAnsi"/>
          <w:color w:val="1F1F1F"/>
          <w:sz w:val="28"/>
          <w:szCs w:val="28"/>
          <w:lang w:val="uz-Latn-UZ"/>
        </w:rPr>
        <w:t xml:space="preserve">9:00. </w:t>
      </w:r>
      <w:r w:rsidRPr="00CC2148">
        <w:rPr>
          <w:rStyle w:val="y2iqfc"/>
          <w:rFonts w:asciiTheme="majorHAnsi" w:hAnsiTheme="majorHAnsi"/>
          <w:color w:val="1F1F1F"/>
          <w:sz w:val="28"/>
          <w:szCs w:val="28"/>
          <w:lang w:val="uz-Cyrl-UZ"/>
        </w:rPr>
        <w:t>Ушбу муддатдан кейин келиб тушган таклифлар қабул қилинмайди</w:t>
      </w:r>
      <w:r w:rsidRPr="00CC2148">
        <w:rPr>
          <w:rStyle w:val="y2iqfc"/>
          <w:rFonts w:asciiTheme="majorHAnsi" w:hAnsiTheme="majorHAnsi"/>
          <w:color w:val="1F1F1F"/>
          <w:sz w:val="28"/>
          <w:szCs w:val="28"/>
          <w:lang w:val="uz-Latn-UZ"/>
        </w:rPr>
        <w:t>.</w:t>
      </w:r>
    </w:p>
    <w:p w:rsidR="00684708" w:rsidRPr="00CC2148" w:rsidRDefault="00684708" w:rsidP="00CC2148">
      <w:pPr>
        <w:pStyle w:val="HTML"/>
        <w:shd w:val="clear" w:color="auto" w:fill="F8F9FA"/>
        <w:jc w:val="both"/>
        <w:rPr>
          <w:rStyle w:val="y2iqfc"/>
          <w:rFonts w:asciiTheme="majorHAnsi" w:hAnsiTheme="majorHAnsi"/>
          <w:color w:val="1F1F1F"/>
          <w:sz w:val="28"/>
          <w:szCs w:val="28"/>
          <w:lang w:val="uz-Latn-UZ"/>
        </w:rPr>
      </w:pPr>
      <w:r w:rsidRPr="00CC2148">
        <w:rPr>
          <w:rStyle w:val="y2iqfc"/>
          <w:rFonts w:asciiTheme="majorHAnsi" w:hAnsiTheme="majorHAnsi"/>
          <w:color w:val="1F1F1F"/>
          <w:sz w:val="28"/>
          <w:szCs w:val="28"/>
          <w:lang w:val="uz-Cyrl-UZ"/>
        </w:rPr>
        <w:t>Таклифни топшириш манзили</w:t>
      </w:r>
      <w:r w:rsidRPr="00CC2148">
        <w:rPr>
          <w:rStyle w:val="y2iqfc"/>
          <w:rFonts w:asciiTheme="majorHAnsi" w:hAnsiTheme="majorHAnsi"/>
          <w:color w:val="1F1F1F"/>
          <w:sz w:val="28"/>
          <w:szCs w:val="28"/>
          <w:lang w:val="uz-Latn-UZ"/>
        </w:rPr>
        <w:t>:</w:t>
      </w:r>
    </w:p>
    <w:p w:rsidR="00684708" w:rsidRPr="00CC2148" w:rsidRDefault="00684708" w:rsidP="00CC2148">
      <w:pPr>
        <w:pStyle w:val="HTML"/>
        <w:shd w:val="clear" w:color="auto" w:fill="F8F9FA"/>
        <w:jc w:val="both"/>
        <w:rPr>
          <w:rStyle w:val="y2iqfc"/>
          <w:rFonts w:asciiTheme="majorHAnsi" w:hAnsiTheme="majorHAnsi"/>
          <w:color w:val="1F1F1F"/>
          <w:sz w:val="28"/>
          <w:szCs w:val="28"/>
          <w:lang w:val="uz-Latn-UZ"/>
        </w:rPr>
      </w:pPr>
      <w:r w:rsidRPr="00CC2148">
        <w:rPr>
          <w:rStyle w:val="y2iqfc"/>
          <w:rFonts w:asciiTheme="majorHAnsi" w:hAnsiTheme="majorHAnsi"/>
          <w:color w:val="1F1F1F"/>
          <w:sz w:val="28"/>
          <w:szCs w:val="28"/>
          <w:lang w:val="uz-Latn-UZ"/>
        </w:rPr>
        <w:t xml:space="preserve">150700, </w:t>
      </w:r>
      <w:r w:rsidRPr="00CC2148">
        <w:rPr>
          <w:rStyle w:val="y2iqfc"/>
          <w:rFonts w:asciiTheme="majorHAnsi" w:hAnsiTheme="majorHAnsi"/>
          <w:color w:val="1F1F1F"/>
          <w:sz w:val="28"/>
          <w:szCs w:val="28"/>
          <w:lang w:val="uz-Cyrl-UZ"/>
        </w:rPr>
        <w:t>Фарғона вилояти</w:t>
      </w:r>
      <w:r w:rsidRPr="00CC2148">
        <w:rPr>
          <w:rStyle w:val="y2iqfc"/>
          <w:rFonts w:asciiTheme="majorHAnsi" w:hAnsiTheme="majorHAnsi"/>
          <w:color w:val="1F1F1F"/>
          <w:sz w:val="28"/>
          <w:szCs w:val="28"/>
          <w:lang w:val="uz-Latn-UZ"/>
        </w:rPr>
        <w:t xml:space="preserve">, </w:t>
      </w:r>
      <w:r w:rsidRPr="00CC2148">
        <w:rPr>
          <w:rStyle w:val="y2iqfc"/>
          <w:rFonts w:asciiTheme="majorHAnsi" w:hAnsiTheme="majorHAnsi"/>
          <w:color w:val="1F1F1F"/>
          <w:sz w:val="28"/>
          <w:szCs w:val="28"/>
          <w:lang w:val="uz-Cyrl-UZ"/>
        </w:rPr>
        <w:t>Қўқон шаҳар</w:t>
      </w:r>
      <w:r w:rsidRPr="00CC2148">
        <w:rPr>
          <w:rStyle w:val="y2iqfc"/>
          <w:rFonts w:asciiTheme="majorHAnsi" w:hAnsiTheme="majorHAnsi"/>
          <w:color w:val="1F1F1F"/>
          <w:sz w:val="28"/>
          <w:szCs w:val="28"/>
          <w:lang w:val="uz-Latn-UZ"/>
        </w:rPr>
        <w:t xml:space="preserve">, </w:t>
      </w:r>
      <w:r w:rsidRPr="00CC2148">
        <w:rPr>
          <w:rStyle w:val="y2iqfc"/>
          <w:rFonts w:asciiTheme="majorHAnsi" w:hAnsiTheme="majorHAnsi"/>
          <w:color w:val="1F1F1F"/>
          <w:sz w:val="28"/>
          <w:szCs w:val="28"/>
          <w:lang w:val="uz-Cyrl-UZ"/>
        </w:rPr>
        <w:t>Фурқат кўчаси</w:t>
      </w:r>
      <w:r w:rsidRPr="00CC2148">
        <w:rPr>
          <w:rStyle w:val="y2iqfc"/>
          <w:rFonts w:asciiTheme="majorHAnsi" w:hAnsiTheme="majorHAnsi"/>
          <w:color w:val="1F1F1F"/>
          <w:sz w:val="28"/>
          <w:szCs w:val="28"/>
          <w:lang w:val="uz-Latn-UZ"/>
        </w:rPr>
        <w:t>, 100-</w:t>
      </w:r>
      <w:r w:rsidRPr="00CC2148">
        <w:rPr>
          <w:rStyle w:val="y2iqfc"/>
          <w:rFonts w:asciiTheme="majorHAnsi" w:hAnsiTheme="majorHAnsi"/>
          <w:color w:val="1F1F1F"/>
          <w:sz w:val="28"/>
          <w:szCs w:val="28"/>
          <w:lang w:val="uz-Cyrl-UZ"/>
        </w:rPr>
        <w:t>уй</w:t>
      </w:r>
    </w:p>
    <w:p w:rsidR="00684708" w:rsidRPr="00CC2148" w:rsidRDefault="00684708" w:rsidP="00CC2148">
      <w:pPr>
        <w:pStyle w:val="HTML"/>
        <w:shd w:val="clear" w:color="auto" w:fill="F8F9FA"/>
        <w:jc w:val="both"/>
        <w:rPr>
          <w:rStyle w:val="y2iqfc"/>
          <w:rFonts w:asciiTheme="majorHAnsi" w:hAnsiTheme="majorHAnsi"/>
          <w:color w:val="1F1F1F"/>
          <w:sz w:val="28"/>
          <w:szCs w:val="28"/>
          <w:lang w:val="uz-Latn-UZ"/>
        </w:rPr>
      </w:pPr>
      <w:r w:rsidRPr="00CC2148">
        <w:rPr>
          <w:rStyle w:val="y2iqfc"/>
          <w:rFonts w:asciiTheme="majorHAnsi" w:hAnsiTheme="majorHAnsi"/>
          <w:color w:val="1F1F1F"/>
          <w:sz w:val="28"/>
          <w:szCs w:val="28"/>
          <w:lang w:val="uz-Cyrl-UZ"/>
        </w:rPr>
        <w:t>Электрон почта</w:t>
      </w:r>
      <w:r w:rsidRPr="00CC2148">
        <w:rPr>
          <w:rStyle w:val="y2iqfc"/>
          <w:rFonts w:asciiTheme="majorHAnsi" w:hAnsiTheme="majorHAnsi"/>
          <w:color w:val="1F1F1F"/>
          <w:sz w:val="28"/>
          <w:szCs w:val="28"/>
          <w:lang w:val="uz-Latn-UZ"/>
        </w:rPr>
        <w:t>: qoqondb@umail.uz</w:t>
      </w:r>
    </w:p>
    <w:p w:rsidR="00684708" w:rsidRPr="00CC2148" w:rsidRDefault="00EA11D8" w:rsidP="00CC2148">
      <w:pPr>
        <w:pStyle w:val="HTML"/>
        <w:shd w:val="clear" w:color="auto" w:fill="F8F9FA"/>
        <w:jc w:val="both"/>
        <w:rPr>
          <w:rStyle w:val="y2iqfc"/>
          <w:rFonts w:asciiTheme="majorHAnsi" w:hAnsiTheme="majorHAnsi"/>
          <w:color w:val="1F1F1F"/>
          <w:sz w:val="28"/>
          <w:szCs w:val="28"/>
          <w:lang w:val="uz-Latn-UZ"/>
        </w:rPr>
      </w:pPr>
      <w:r w:rsidRPr="00CC2148">
        <w:rPr>
          <w:rStyle w:val="y2iqfc"/>
          <w:rFonts w:asciiTheme="majorHAnsi" w:hAnsiTheme="majorHAnsi"/>
          <w:color w:val="1F1F1F"/>
          <w:sz w:val="28"/>
          <w:szCs w:val="28"/>
          <w:lang w:val="uz-Cyrl-UZ"/>
        </w:rPr>
        <w:t>Веб</w:t>
      </w:r>
      <w:r w:rsidR="00684708" w:rsidRPr="00CC2148">
        <w:rPr>
          <w:rStyle w:val="y2iqfc"/>
          <w:rFonts w:asciiTheme="majorHAnsi" w:hAnsiTheme="majorHAnsi"/>
          <w:color w:val="1F1F1F"/>
          <w:sz w:val="28"/>
          <w:szCs w:val="28"/>
          <w:lang w:val="uz-Latn-UZ"/>
        </w:rPr>
        <w:t>-</w:t>
      </w:r>
      <w:r w:rsidRPr="00CC2148">
        <w:rPr>
          <w:rStyle w:val="y2iqfc"/>
          <w:rFonts w:asciiTheme="majorHAnsi" w:hAnsiTheme="majorHAnsi"/>
          <w:color w:val="1F1F1F"/>
          <w:sz w:val="28"/>
          <w:szCs w:val="28"/>
          <w:lang w:val="uz-Cyrl-UZ"/>
        </w:rPr>
        <w:t>сайт</w:t>
      </w:r>
      <w:r w:rsidR="00684708" w:rsidRPr="00CC2148">
        <w:rPr>
          <w:rStyle w:val="y2iqfc"/>
          <w:rFonts w:asciiTheme="majorHAnsi" w:hAnsiTheme="majorHAnsi"/>
          <w:color w:val="1F1F1F"/>
          <w:sz w:val="28"/>
          <w:szCs w:val="28"/>
          <w:lang w:val="uz-Latn-UZ"/>
        </w:rPr>
        <w:t>: http://quqondehqonbozori.uz</w:t>
      </w:r>
    </w:p>
    <w:p w:rsidR="00684708" w:rsidRPr="00CC2148" w:rsidRDefault="00EA11D8" w:rsidP="00CC2148">
      <w:pPr>
        <w:spacing w:after="0" w:line="240" w:lineRule="auto"/>
        <w:jc w:val="both"/>
        <w:rPr>
          <w:rFonts w:asciiTheme="majorHAnsi" w:eastAsia="Times New Roman" w:hAnsiTheme="majorHAnsi" w:cs="Arial"/>
          <w:b/>
          <w:bCs/>
          <w:sz w:val="28"/>
          <w:szCs w:val="28"/>
          <w:lang w:val="uz-Cyrl-UZ" w:eastAsia="ru-RU"/>
        </w:rPr>
      </w:pPr>
      <w:r w:rsidRPr="00CC2148">
        <w:rPr>
          <w:rStyle w:val="y2iqfc"/>
          <w:rFonts w:asciiTheme="majorHAnsi" w:hAnsiTheme="majorHAnsi"/>
          <w:color w:val="1F1F1F"/>
          <w:sz w:val="28"/>
          <w:szCs w:val="28"/>
          <w:lang w:val="uz-Cyrl-UZ"/>
        </w:rPr>
        <w:t>Қўшимча маълумот</w:t>
      </w:r>
      <w:r w:rsidR="00684708" w:rsidRPr="00CC2148">
        <w:rPr>
          <w:rStyle w:val="y2iqfc"/>
          <w:rFonts w:asciiTheme="majorHAnsi" w:hAnsiTheme="majorHAnsi"/>
          <w:color w:val="1F1F1F"/>
          <w:sz w:val="28"/>
          <w:szCs w:val="28"/>
          <w:lang w:val="uz-Latn-UZ"/>
        </w:rPr>
        <w:t xml:space="preserve"> (</w:t>
      </w:r>
      <w:r w:rsidRPr="00CC2148">
        <w:rPr>
          <w:rStyle w:val="y2iqfc"/>
          <w:rFonts w:asciiTheme="majorHAnsi" w:hAnsiTheme="majorHAnsi"/>
          <w:color w:val="1F1F1F"/>
          <w:sz w:val="28"/>
          <w:szCs w:val="28"/>
          <w:lang w:val="uz-Cyrl-UZ"/>
        </w:rPr>
        <w:t>техник хусусиятлар</w:t>
      </w:r>
      <w:r w:rsidR="00684708" w:rsidRPr="00CC2148">
        <w:rPr>
          <w:rStyle w:val="y2iqfc"/>
          <w:rFonts w:asciiTheme="majorHAnsi" w:hAnsiTheme="majorHAnsi"/>
          <w:color w:val="1F1F1F"/>
          <w:sz w:val="28"/>
          <w:szCs w:val="28"/>
          <w:lang w:val="uz-Latn-UZ"/>
        </w:rPr>
        <w:t xml:space="preserve">) </w:t>
      </w:r>
      <w:r w:rsidRPr="00CC2148">
        <w:rPr>
          <w:rStyle w:val="y2iqfc"/>
          <w:rFonts w:asciiTheme="majorHAnsi" w:hAnsiTheme="majorHAnsi"/>
          <w:color w:val="1F1F1F"/>
          <w:sz w:val="28"/>
          <w:szCs w:val="28"/>
          <w:lang w:val="uz-Cyrl-UZ"/>
        </w:rPr>
        <w:t>учун юқоридаги манзилга мурожаат қилинг</w:t>
      </w:r>
      <w:r w:rsidR="00684708" w:rsidRPr="00CC2148">
        <w:rPr>
          <w:rStyle w:val="y2iqfc"/>
          <w:rFonts w:asciiTheme="majorHAnsi" w:hAnsiTheme="majorHAnsi"/>
          <w:color w:val="1F1F1F"/>
          <w:sz w:val="28"/>
          <w:szCs w:val="28"/>
          <w:lang w:val="uz-Latn-UZ"/>
        </w:rPr>
        <w:t>.</w:t>
      </w:r>
    </w:p>
    <w:sectPr w:rsidR="00684708" w:rsidRPr="00CC2148" w:rsidSect="00031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278A2"/>
    <w:multiLevelType w:val="multilevel"/>
    <w:tmpl w:val="D2524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6A2397"/>
    <w:multiLevelType w:val="multilevel"/>
    <w:tmpl w:val="39FCF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771C66"/>
    <w:multiLevelType w:val="multilevel"/>
    <w:tmpl w:val="35F45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savePreviewPicture/>
  <w:compat/>
  <w:rsids>
    <w:rsidRoot w:val="00A55115"/>
    <w:rsid w:val="00031672"/>
    <w:rsid w:val="00037579"/>
    <w:rsid w:val="00120E69"/>
    <w:rsid w:val="00150217"/>
    <w:rsid w:val="00163354"/>
    <w:rsid w:val="001A4DF0"/>
    <w:rsid w:val="001D5FC7"/>
    <w:rsid w:val="002B208F"/>
    <w:rsid w:val="00341B6D"/>
    <w:rsid w:val="003D6292"/>
    <w:rsid w:val="003E7AA4"/>
    <w:rsid w:val="004E447A"/>
    <w:rsid w:val="00684708"/>
    <w:rsid w:val="006B2E56"/>
    <w:rsid w:val="007D3469"/>
    <w:rsid w:val="00972654"/>
    <w:rsid w:val="009A4235"/>
    <w:rsid w:val="00A27A8C"/>
    <w:rsid w:val="00A344C4"/>
    <w:rsid w:val="00A55115"/>
    <w:rsid w:val="00AB2464"/>
    <w:rsid w:val="00BF1166"/>
    <w:rsid w:val="00C55187"/>
    <w:rsid w:val="00CC2148"/>
    <w:rsid w:val="00CF2A69"/>
    <w:rsid w:val="00D4377C"/>
    <w:rsid w:val="00D87A84"/>
    <w:rsid w:val="00EA11D8"/>
    <w:rsid w:val="00EC269E"/>
    <w:rsid w:val="00EE1BF1"/>
    <w:rsid w:val="00F937AF"/>
    <w:rsid w:val="00FD1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55115"/>
    <w:rPr>
      <w:b/>
      <w:bCs/>
    </w:rPr>
  </w:style>
  <w:style w:type="character" w:styleId="a4">
    <w:name w:val="Hyperlink"/>
    <w:basedOn w:val="a0"/>
    <w:uiPriority w:val="99"/>
    <w:unhideWhenUsed/>
    <w:rsid w:val="00A55115"/>
    <w:rPr>
      <w:color w:val="0000FF"/>
      <w:u w:val="single"/>
    </w:rPr>
  </w:style>
  <w:style w:type="character" w:customStyle="1" w:styleId="t286pc">
    <w:name w:val="t286pc"/>
    <w:basedOn w:val="a0"/>
    <w:rsid w:val="00A55115"/>
  </w:style>
  <w:style w:type="character" w:styleId="a5">
    <w:name w:val="Emphasis"/>
    <w:basedOn w:val="a0"/>
    <w:uiPriority w:val="20"/>
    <w:qFormat/>
    <w:rsid w:val="00A55115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F937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937A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F937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23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31343">
              <w:marLeft w:val="0"/>
              <w:marRight w:val="0"/>
              <w:marTop w:val="171"/>
              <w:marBottom w:val="22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42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9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6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92046">
              <w:marLeft w:val="0"/>
              <w:marRight w:val="0"/>
              <w:marTop w:val="342"/>
              <w:marBottom w:val="17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7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15660">
              <w:marLeft w:val="0"/>
              <w:marRight w:val="0"/>
              <w:marTop w:val="171"/>
              <w:marBottom w:val="22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1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08518">
              <w:marLeft w:val="0"/>
              <w:marRight w:val="0"/>
              <w:marTop w:val="171"/>
              <w:marBottom w:val="22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6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9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52553">
              <w:marLeft w:val="0"/>
              <w:marRight w:val="0"/>
              <w:marTop w:val="171"/>
              <w:marBottom w:val="22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27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59767">
              <w:marLeft w:val="0"/>
              <w:marRight w:val="0"/>
              <w:marTop w:val="171"/>
              <w:marBottom w:val="22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86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9115">
              <w:marLeft w:val="0"/>
              <w:marRight w:val="0"/>
              <w:marTop w:val="171"/>
              <w:marBottom w:val="22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5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7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239458">
              <w:marLeft w:val="0"/>
              <w:marRight w:val="0"/>
              <w:marTop w:val="171"/>
              <w:marBottom w:val="22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1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5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80228">
              <w:marLeft w:val="0"/>
              <w:marRight w:val="0"/>
              <w:marTop w:val="12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7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7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576B4E-B84C-4063-B402-C8D025B23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17</cp:revision>
  <dcterms:created xsi:type="dcterms:W3CDTF">2026-05-06T08:20:00Z</dcterms:created>
  <dcterms:modified xsi:type="dcterms:W3CDTF">2026-05-11T05:25:00Z</dcterms:modified>
</cp:coreProperties>
</file>